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23C" w:rsidRPr="0053323C" w:rsidRDefault="0053323C" w:rsidP="00E7711D">
      <w:pPr>
        <w:pStyle w:val="ConsPlusNormal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 w:rsidRPr="0053323C">
        <w:rPr>
          <w:rFonts w:ascii="Times New Roman" w:hAnsi="Times New Roman" w:cs="Times New Roman"/>
        </w:rPr>
        <w:t xml:space="preserve">Приложение </w:t>
      </w:r>
      <w:r w:rsidR="007F6D2D">
        <w:rPr>
          <w:rFonts w:ascii="Times New Roman" w:hAnsi="Times New Roman" w:cs="Times New Roman"/>
        </w:rPr>
        <w:t>№</w:t>
      </w:r>
      <w:r w:rsidR="00E7711D">
        <w:rPr>
          <w:rFonts w:ascii="Times New Roman" w:hAnsi="Times New Roman" w:cs="Times New Roman"/>
        </w:rPr>
        <w:t xml:space="preserve">18 </w:t>
      </w:r>
      <w:r w:rsidRPr="0053323C">
        <w:rPr>
          <w:rFonts w:ascii="Times New Roman" w:hAnsi="Times New Roman" w:cs="Times New Roman"/>
        </w:rPr>
        <w:t>к Закону РС(Я)</w:t>
      </w:r>
    </w:p>
    <w:p w:rsidR="004D2185" w:rsidRDefault="0053323C" w:rsidP="004D2185">
      <w:pPr>
        <w:pStyle w:val="ConsPlusNormal"/>
        <w:jc w:val="right"/>
        <w:rPr>
          <w:rFonts w:ascii="Times New Roman" w:hAnsi="Times New Roman" w:cs="Times New Roman"/>
        </w:rPr>
      </w:pPr>
      <w:r w:rsidRPr="0053323C">
        <w:rPr>
          <w:rFonts w:ascii="Times New Roman" w:hAnsi="Times New Roman" w:cs="Times New Roman"/>
        </w:rPr>
        <w:t>"О государственном бюджете РС(Я)</w:t>
      </w:r>
      <w:r w:rsidR="004D2185">
        <w:rPr>
          <w:rFonts w:ascii="Times New Roman" w:hAnsi="Times New Roman" w:cs="Times New Roman"/>
        </w:rPr>
        <w:t xml:space="preserve"> </w:t>
      </w:r>
      <w:r w:rsidRPr="0053323C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 xml:space="preserve">4 </w:t>
      </w:r>
      <w:r w:rsidR="004D2185">
        <w:rPr>
          <w:rFonts w:ascii="Times New Roman" w:hAnsi="Times New Roman" w:cs="Times New Roman"/>
        </w:rPr>
        <w:t>год</w:t>
      </w:r>
    </w:p>
    <w:p w:rsidR="0053323C" w:rsidRPr="0053323C" w:rsidRDefault="0053323C" w:rsidP="004D2185">
      <w:pPr>
        <w:pStyle w:val="ConsPlusNormal"/>
        <w:jc w:val="right"/>
        <w:rPr>
          <w:rFonts w:ascii="Times New Roman" w:hAnsi="Times New Roman" w:cs="Times New Roman"/>
        </w:rPr>
      </w:pPr>
      <w:r w:rsidRPr="0053323C">
        <w:rPr>
          <w:rFonts w:ascii="Times New Roman" w:hAnsi="Times New Roman" w:cs="Times New Roman"/>
        </w:rPr>
        <w:t>и на плановый</w:t>
      </w:r>
      <w:r w:rsidR="00E7711D">
        <w:rPr>
          <w:rFonts w:ascii="Times New Roman" w:hAnsi="Times New Roman" w:cs="Times New Roman"/>
        </w:rPr>
        <w:t xml:space="preserve"> </w:t>
      </w:r>
      <w:r w:rsidRPr="0053323C">
        <w:rPr>
          <w:rFonts w:ascii="Times New Roman" w:hAnsi="Times New Roman" w:cs="Times New Roman"/>
        </w:rPr>
        <w:t>период 202</w:t>
      </w:r>
      <w:r>
        <w:rPr>
          <w:rFonts w:ascii="Times New Roman" w:hAnsi="Times New Roman" w:cs="Times New Roman"/>
        </w:rPr>
        <w:t>5</w:t>
      </w:r>
      <w:r w:rsidRPr="0053323C">
        <w:rPr>
          <w:rFonts w:ascii="Times New Roman" w:hAnsi="Times New Roman" w:cs="Times New Roman"/>
        </w:rPr>
        <w:t xml:space="preserve"> и 202</w:t>
      </w:r>
      <w:r>
        <w:rPr>
          <w:rFonts w:ascii="Times New Roman" w:hAnsi="Times New Roman" w:cs="Times New Roman"/>
        </w:rPr>
        <w:t>6</w:t>
      </w:r>
      <w:r w:rsidRPr="0053323C">
        <w:rPr>
          <w:rFonts w:ascii="Times New Roman" w:hAnsi="Times New Roman" w:cs="Times New Roman"/>
        </w:rPr>
        <w:t xml:space="preserve"> годов"</w:t>
      </w:r>
    </w:p>
    <w:p w:rsidR="0053323C" w:rsidRPr="0053323C" w:rsidRDefault="0053323C">
      <w:pPr>
        <w:pStyle w:val="ConsPlusNormal"/>
        <w:jc w:val="both"/>
        <w:rPr>
          <w:rFonts w:ascii="Times New Roman" w:hAnsi="Times New Roman" w:cs="Times New Roman"/>
        </w:rPr>
      </w:pPr>
    </w:p>
    <w:p w:rsidR="0053323C" w:rsidRPr="0053323C" w:rsidRDefault="0053323C">
      <w:pPr>
        <w:pStyle w:val="ConsPlusTitle"/>
        <w:jc w:val="center"/>
        <w:rPr>
          <w:rFonts w:ascii="Times New Roman" w:hAnsi="Times New Roman" w:cs="Times New Roman"/>
        </w:rPr>
      </w:pPr>
      <w:r w:rsidRPr="0053323C">
        <w:rPr>
          <w:rFonts w:ascii="Times New Roman" w:hAnsi="Times New Roman" w:cs="Times New Roman"/>
        </w:rPr>
        <w:t>ПРОГРАММА</w:t>
      </w:r>
    </w:p>
    <w:p w:rsidR="0053323C" w:rsidRPr="0053323C" w:rsidRDefault="0053323C">
      <w:pPr>
        <w:pStyle w:val="ConsPlusTitle"/>
        <w:jc w:val="center"/>
        <w:rPr>
          <w:rFonts w:ascii="Times New Roman" w:hAnsi="Times New Roman" w:cs="Times New Roman"/>
        </w:rPr>
      </w:pPr>
      <w:r w:rsidRPr="0053323C">
        <w:rPr>
          <w:rFonts w:ascii="Times New Roman" w:hAnsi="Times New Roman" w:cs="Times New Roman"/>
        </w:rPr>
        <w:t>ПРЕДОСТАВЛЕНИЯ И ПЛАН ВОЗВРАТА БЮДЖЕТНЫХ КРЕДИТОВ</w:t>
      </w:r>
    </w:p>
    <w:p w:rsidR="0053323C" w:rsidRPr="0053323C" w:rsidRDefault="0053323C">
      <w:pPr>
        <w:pStyle w:val="ConsPlusTitle"/>
        <w:jc w:val="center"/>
        <w:rPr>
          <w:rFonts w:ascii="Times New Roman" w:hAnsi="Times New Roman" w:cs="Times New Roman"/>
        </w:rPr>
      </w:pPr>
      <w:r w:rsidRPr="0053323C">
        <w:rPr>
          <w:rFonts w:ascii="Times New Roman" w:hAnsi="Times New Roman" w:cs="Times New Roman"/>
        </w:rPr>
        <w:t>НА 202</w:t>
      </w:r>
      <w:r>
        <w:rPr>
          <w:rFonts w:ascii="Times New Roman" w:hAnsi="Times New Roman" w:cs="Times New Roman"/>
        </w:rPr>
        <w:t>4</w:t>
      </w:r>
      <w:r w:rsidRPr="0053323C">
        <w:rPr>
          <w:rFonts w:ascii="Times New Roman" w:hAnsi="Times New Roman" w:cs="Times New Roman"/>
        </w:rPr>
        <w:t xml:space="preserve"> ГОД И НА ПЛАНОВЫЙ ПЕРИОД 202</w:t>
      </w:r>
      <w:r>
        <w:rPr>
          <w:rFonts w:ascii="Times New Roman" w:hAnsi="Times New Roman" w:cs="Times New Roman"/>
        </w:rPr>
        <w:t>5</w:t>
      </w:r>
      <w:proofErr w:type="gramStart"/>
      <w:r w:rsidRPr="0053323C">
        <w:rPr>
          <w:rFonts w:ascii="Times New Roman" w:hAnsi="Times New Roman" w:cs="Times New Roman"/>
        </w:rPr>
        <w:t xml:space="preserve"> И</w:t>
      </w:r>
      <w:proofErr w:type="gramEnd"/>
      <w:r w:rsidRPr="0053323C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</w:rPr>
        <w:t xml:space="preserve">6 </w:t>
      </w:r>
      <w:r w:rsidRPr="0053323C">
        <w:rPr>
          <w:rFonts w:ascii="Times New Roman" w:hAnsi="Times New Roman" w:cs="Times New Roman"/>
        </w:rPr>
        <w:t>ГОДОВ</w:t>
      </w:r>
    </w:p>
    <w:p w:rsidR="0053323C" w:rsidRPr="0053323C" w:rsidRDefault="0053323C">
      <w:pPr>
        <w:pStyle w:val="ConsPlusNormal"/>
        <w:spacing w:after="1"/>
        <w:rPr>
          <w:rFonts w:ascii="Times New Roman" w:hAnsi="Times New Roman" w:cs="Times New Roman"/>
        </w:rPr>
      </w:pPr>
    </w:p>
    <w:p w:rsidR="0053323C" w:rsidRPr="0053323C" w:rsidRDefault="0053323C" w:rsidP="00E7711D">
      <w:pPr>
        <w:pStyle w:val="ConsPlusNormal"/>
        <w:jc w:val="right"/>
        <w:rPr>
          <w:rFonts w:ascii="Times New Roman" w:hAnsi="Times New Roman" w:cs="Times New Roman"/>
        </w:rPr>
      </w:pPr>
      <w:r w:rsidRPr="0053323C">
        <w:rPr>
          <w:rFonts w:ascii="Times New Roman" w:hAnsi="Times New Roman" w:cs="Times New Roman"/>
        </w:rPr>
        <w:t>(тыс. руб.)</w:t>
      </w: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0"/>
        <w:gridCol w:w="1695"/>
        <w:gridCol w:w="1223"/>
        <w:gridCol w:w="1337"/>
        <w:gridCol w:w="1418"/>
      </w:tblGrid>
      <w:tr w:rsidR="0053323C" w:rsidRPr="0053323C" w:rsidTr="0053323C">
        <w:tc>
          <w:tcPr>
            <w:tcW w:w="4250" w:type="dxa"/>
            <w:vMerge w:val="restart"/>
            <w:vAlign w:val="center"/>
          </w:tcPr>
          <w:p w:rsidR="0053323C" w:rsidRPr="0053323C" w:rsidRDefault="005332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 w:val="restart"/>
            <w:vAlign w:val="center"/>
          </w:tcPr>
          <w:p w:rsidR="0053323C" w:rsidRPr="0053323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23C">
              <w:rPr>
                <w:rFonts w:ascii="Times New Roman" w:hAnsi="Times New Roman" w:cs="Times New Roman"/>
              </w:rPr>
              <w:t>коды</w:t>
            </w:r>
          </w:p>
        </w:tc>
        <w:tc>
          <w:tcPr>
            <w:tcW w:w="1223" w:type="dxa"/>
            <w:vMerge w:val="restart"/>
            <w:vAlign w:val="center"/>
          </w:tcPr>
          <w:p w:rsidR="0053323C" w:rsidRPr="0053323C" w:rsidRDefault="0053323C" w:rsidP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2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5" w:type="dxa"/>
            <w:gridSpan w:val="2"/>
            <w:vAlign w:val="center"/>
          </w:tcPr>
          <w:p w:rsidR="0053323C" w:rsidRPr="0053323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23C">
              <w:rPr>
                <w:rFonts w:ascii="Times New Roman" w:hAnsi="Times New Roman" w:cs="Times New Roman"/>
              </w:rPr>
              <w:t>плановый период</w:t>
            </w:r>
          </w:p>
        </w:tc>
      </w:tr>
      <w:tr w:rsidR="0053323C" w:rsidRPr="0053323C" w:rsidTr="0053323C">
        <w:tc>
          <w:tcPr>
            <w:tcW w:w="4250" w:type="dxa"/>
            <w:vMerge/>
          </w:tcPr>
          <w:p w:rsidR="0053323C" w:rsidRPr="0053323C" w:rsidRDefault="005332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95" w:type="dxa"/>
            <w:vMerge/>
          </w:tcPr>
          <w:p w:rsidR="0053323C" w:rsidRPr="0053323C" w:rsidRDefault="005332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Merge/>
          </w:tcPr>
          <w:p w:rsidR="0053323C" w:rsidRPr="0053323C" w:rsidRDefault="005332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Align w:val="center"/>
          </w:tcPr>
          <w:p w:rsidR="0053323C" w:rsidRPr="0053323C" w:rsidRDefault="0053323C" w:rsidP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2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vAlign w:val="center"/>
          </w:tcPr>
          <w:p w:rsidR="0053323C" w:rsidRPr="0053323C" w:rsidRDefault="0053323C" w:rsidP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23C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53323C" w:rsidRPr="0053323C" w:rsidTr="0053323C">
        <w:tc>
          <w:tcPr>
            <w:tcW w:w="4250" w:type="dxa"/>
            <w:vAlign w:val="center"/>
          </w:tcPr>
          <w:p w:rsidR="0053323C" w:rsidRPr="0053323C" w:rsidRDefault="0053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23C">
              <w:rPr>
                <w:rFonts w:ascii="Times New Roman" w:hAnsi="Times New Roman" w:cs="Times New Roman"/>
              </w:rPr>
              <w:t>Лимит выделения бюджетных кредитов из государственного бюджета Республики Саха (Якутия)</w:t>
            </w:r>
          </w:p>
        </w:tc>
        <w:tc>
          <w:tcPr>
            <w:tcW w:w="1695" w:type="dxa"/>
            <w:vAlign w:val="center"/>
          </w:tcPr>
          <w:p w:rsidR="0053323C" w:rsidRPr="0053323C" w:rsidRDefault="005332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53323C" w:rsidRPr="0053323C" w:rsidRDefault="008813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6 150 000</w:t>
            </w:r>
          </w:p>
        </w:tc>
        <w:tc>
          <w:tcPr>
            <w:tcW w:w="1337" w:type="dxa"/>
            <w:vAlign w:val="center"/>
          </w:tcPr>
          <w:p w:rsidR="0053323C" w:rsidRPr="0053323C" w:rsidRDefault="008813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6 000 000</w:t>
            </w:r>
          </w:p>
        </w:tc>
        <w:tc>
          <w:tcPr>
            <w:tcW w:w="1418" w:type="dxa"/>
            <w:vAlign w:val="center"/>
          </w:tcPr>
          <w:p w:rsidR="0053323C" w:rsidRPr="0053323C" w:rsidRDefault="0053323C" w:rsidP="008813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23C">
              <w:rPr>
                <w:rFonts w:ascii="Times New Roman" w:hAnsi="Times New Roman" w:cs="Times New Roman"/>
              </w:rPr>
              <w:t>5</w:t>
            </w:r>
            <w:r w:rsidR="008813DC">
              <w:rPr>
                <w:rFonts w:ascii="Times New Roman" w:hAnsi="Times New Roman" w:cs="Times New Roman"/>
              </w:rPr>
              <w:t xml:space="preserve"> 950 </w:t>
            </w:r>
            <w:r w:rsidRPr="0053323C">
              <w:rPr>
                <w:rFonts w:ascii="Times New Roman" w:hAnsi="Times New Roman" w:cs="Times New Roman"/>
              </w:rPr>
              <w:t>000</w:t>
            </w:r>
          </w:p>
        </w:tc>
      </w:tr>
      <w:tr w:rsidR="0053323C" w:rsidRPr="0053323C" w:rsidTr="0053323C">
        <w:tc>
          <w:tcPr>
            <w:tcW w:w="4250" w:type="dxa"/>
            <w:vAlign w:val="center"/>
          </w:tcPr>
          <w:p w:rsidR="0053323C" w:rsidRPr="0053323C" w:rsidRDefault="0053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23C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53323C">
              <w:rPr>
                <w:rFonts w:ascii="Times New Roman" w:hAnsi="Times New Roman" w:cs="Times New Roman"/>
              </w:rPr>
              <w:t>т.ч</w:t>
            </w:r>
            <w:proofErr w:type="spellEnd"/>
            <w:r w:rsidRPr="0053323C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695" w:type="dxa"/>
            <w:vAlign w:val="center"/>
          </w:tcPr>
          <w:p w:rsidR="0053323C" w:rsidRPr="0053323C" w:rsidRDefault="005332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53323C" w:rsidRPr="0053323C" w:rsidRDefault="005332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Align w:val="center"/>
          </w:tcPr>
          <w:p w:rsidR="0053323C" w:rsidRPr="0053323C" w:rsidRDefault="005332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3323C" w:rsidRPr="0053323C" w:rsidRDefault="005332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3323C" w:rsidRPr="0053323C" w:rsidTr="00E7711D">
        <w:trPr>
          <w:trHeight w:val="2763"/>
        </w:trPr>
        <w:tc>
          <w:tcPr>
            <w:tcW w:w="4250" w:type="dxa"/>
            <w:vAlign w:val="center"/>
          </w:tcPr>
          <w:p w:rsidR="0053323C" w:rsidRPr="008813DC" w:rsidRDefault="0053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Предоставление бюджетных кредитов юридическим лицам из государственного бюджета Республики Саха (Якутия) на закупку и доставку топлива, муки и других товаров по перечню, утверждаемому нормативным правовым актом Правительства Российской Федерации, в районы Крайнего Севера и приравненные к ним местности с ограниченным сроком завоза грузов в валюте Российской Федерации</w:t>
            </w:r>
          </w:p>
        </w:tc>
        <w:tc>
          <w:tcPr>
            <w:tcW w:w="1695" w:type="dxa"/>
            <w:vAlign w:val="center"/>
          </w:tcPr>
          <w:p w:rsidR="0053323C" w:rsidRPr="008813D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092 0106 050102 0000 540</w:t>
            </w:r>
          </w:p>
        </w:tc>
        <w:tc>
          <w:tcPr>
            <w:tcW w:w="1223" w:type="dxa"/>
            <w:vAlign w:val="center"/>
          </w:tcPr>
          <w:p w:rsidR="0053323C" w:rsidRPr="008813D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5 550 000</w:t>
            </w:r>
          </w:p>
        </w:tc>
        <w:tc>
          <w:tcPr>
            <w:tcW w:w="1337" w:type="dxa"/>
            <w:vAlign w:val="center"/>
          </w:tcPr>
          <w:p w:rsidR="0053323C" w:rsidRPr="008813D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5 400 000</w:t>
            </w:r>
          </w:p>
        </w:tc>
        <w:tc>
          <w:tcPr>
            <w:tcW w:w="1418" w:type="dxa"/>
            <w:vAlign w:val="center"/>
          </w:tcPr>
          <w:p w:rsidR="0053323C" w:rsidRPr="008813D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5 350 000</w:t>
            </w:r>
          </w:p>
        </w:tc>
      </w:tr>
      <w:tr w:rsidR="0053323C" w:rsidRPr="0053323C" w:rsidTr="0053323C">
        <w:tc>
          <w:tcPr>
            <w:tcW w:w="4250" w:type="dxa"/>
            <w:vAlign w:val="center"/>
          </w:tcPr>
          <w:p w:rsidR="0053323C" w:rsidRPr="008813DC" w:rsidRDefault="0053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Предоставление бюджетных кредитов другим бюджетам бюджетной системы Российской Федерации из государственного бюджета Республики Саха (Якутия) в валюте Российской Федерации</w:t>
            </w:r>
          </w:p>
        </w:tc>
        <w:tc>
          <w:tcPr>
            <w:tcW w:w="1695" w:type="dxa"/>
            <w:vAlign w:val="center"/>
          </w:tcPr>
          <w:p w:rsidR="0053323C" w:rsidRPr="008813D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092 0106 050202 0000 540</w:t>
            </w:r>
          </w:p>
        </w:tc>
        <w:tc>
          <w:tcPr>
            <w:tcW w:w="1223" w:type="dxa"/>
            <w:vAlign w:val="center"/>
          </w:tcPr>
          <w:p w:rsidR="0053323C" w:rsidRPr="008813D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600 000</w:t>
            </w:r>
          </w:p>
        </w:tc>
        <w:tc>
          <w:tcPr>
            <w:tcW w:w="1337" w:type="dxa"/>
            <w:vAlign w:val="center"/>
          </w:tcPr>
          <w:p w:rsidR="0053323C" w:rsidRPr="008813D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600 000</w:t>
            </w:r>
          </w:p>
        </w:tc>
        <w:tc>
          <w:tcPr>
            <w:tcW w:w="1418" w:type="dxa"/>
            <w:vAlign w:val="center"/>
          </w:tcPr>
          <w:p w:rsidR="0053323C" w:rsidRPr="008813D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600 000</w:t>
            </w:r>
          </w:p>
        </w:tc>
      </w:tr>
      <w:tr w:rsidR="0053323C" w:rsidRPr="0053323C" w:rsidTr="0053323C">
        <w:tc>
          <w:tcPr>
            <w:tcW w:w="4250" w:type="dxa"/>
            <w:vAlign w:val="center"/>
          </w:tcPr>
          <w:p w:rsidR="0053323C" w:rsidRPr="008813DC" w:rsidRDefault="0053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План возврата бюджетных кредитов</w:t>
            </w:r>
          </w:p>
        </w:tc>
        <w:tc>
          <w:tcPr>
            <w:tcW w:w="1695" w:type="dxa"/>
            <w:vAlign w:val="center"/>
          </w:tcPr>
          <w:p w:rsidR="0053323C" w:rsidRPr="008813DC" w:rsidRDefault="005332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53323C" w:rsidRPr="008813DC" w:rsidRDefault="008813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6 999 667</w:t>
            </w:r>
          </w:p>
        </w:tc>
        <w:tc>
          <w:tcPr>
            <w:tcW w:w="1337" w:type="dxa"/>
            <w:vAlign w:val="center"/>
          </w:tcPr>
          <w:p w:rsidR="0053323C" w:rsidRPr="008813DC" w:rsidRDefault="008813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6 631 667</w:t>
            </w:r>
          </w:p>
        </w:tc>
        <w:tc>
          <w:tcPr>
            <w:tcW w:w="1418" w:type="dxa"/>
            <w:vAlign w:val="center"/>
          </w:tcPr>
          <w:p w:rsidR="0053323C" w:rsidRPr="008813DC" w:rsidRDefault="008813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6 351 666</w:t>
            </w:r>
          </w:p>
        </w:tc>
      </w:tr>
      <w:tr w:rsidR="0053323C" w:rsidRPr="0053323C" w:rsidTr="0053323C">
        <w:tc>
          <w:tcPr>
            <w:tcW w:w="4250" w:type="dxa"/>
            <w:vAlign w:val="center"/>
          </w:tcPr>
          <w:p w:rsidR="0053323C" w:rsidRPr="008813DC" w:rsidRDefault="0053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8813DC">
              <w:rPr>
                <w:rFonts w:ascii="Times New Roman" w:hAnsi="Times New Roman" w:cs="Times New Roman"/>
              </w:rPr>
              <w:t>т.ч</w:t>
            </w:r>
            <w:proofErr w:type="spellEnd"/>
            <w:r w:rsidRPr="008813DC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695" w:type="dxa"/>
            <w:vAlign w:val="center"/>
          </w:tcPr>
          <w:p w:rsidR="0053323C" w:rsidRPr="008813DC" w:rsidRDefault="005332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53323C" w:rsidRPr="008813DC" w:rsidRDefault="005332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Align w:val="center"/>
          </w:tcPr>
          <w:p w:rsidR="0053323C" w:rsidRPr="008813DC" w:rsidRDefault="005332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53323C" w:rsidRPr="008813DC" w:rsidRDefault="0053323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3323C" w:rsidRPr="0053323C" w:rsidTr="0053323C">
        <w:tc>
          <w:tcPr>
            <w:tcW w:w="4250" w:type="dxa"/>
            <w:vAlign w:val="center"/>
          </w:tcPr>
          <w:p w:rsidR="0053323C" w:rsidRPr="008813DC" w:rsidRDefault="0053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Возврат бюджетных кредитов, предоставленных юридическим лицам из государственного бюджета Республики Саха (Якутия) в валюте Российской Федерации</w:t>
            </w:r>
          </w:p>
        </w:tc>
        <w:tc>
          <w:tcPr>
            <w:tcW w:w="1695" w:type="dxa"/>
            <w:vAlign w:val="center"/>
          </w:tcPr>
          <w:p w:rsidR="0053323C" w:rsidRPr="008813D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092 0106 050102 0000 640</w:t>
            </w:r>
          </w:p>
        </w:tc>
        <w:tc>
          <w:tcPr>
            <w:tcW w:w="1223" w:type="dxa"/>
            <w:vAlign w:val="center"/>
          </w:tcPr>
          <w:p w:rsidR="0053323C" w:rsidRPr="008813D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6 544 667</w:t>
            </w:r>
          </w:p>
        </w:tc>
        <w:tc>
          <w:tcPr>
            <w:tcW w:w="1337" w:type="dxa"/>
            <w:vAlign w:val="center"/>
          </w:tcPr>
          <w:p w:rsidR="0053323C" w:rsidRPr="008813D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6 016 667</w:t>
            </w:r>
          </w:p>
        </w:tc>
        <w:tc>
          <w:tcPr>
            <w:tcW w:w="1418" w:type="dxa"/>
            <w:vAlign w:val="center"/>
          </w:tcPr>
          <w:p w:rsidR="0053323C" w:rsidRPr="008813D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5 681 666</w:t>
            </w:r>
          </w:p>
        </w:tc>
      </w:tr>
      <w:tr w:rsidR="0053323C" w:rsidRPr="0053323C" w:rsidTr="0053323C">
        <w:tc>
          <w:tcPr>
            <w:tcW w:w="4250" w:type="dxa"/>
            <w:vAlign w:val="center"/>
          </w:tcPr>
          <w:p w:rsidR="0053323C" w:rsidRPr="008813DC" w:rsidRDefault="0053323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Возврат бюджетных кредитов, предоставленных другим бюджетам бюджетной системы Российской Федерации из государственного бюджета Республики Саха (Якутия) в валюте Российской Федерации</w:t>
            </w:r>
          </w:p>
        </w:tc>
        <w:tc>
          <w:tcPr>
            <w:tcW w:w="1695" w:type="dxa"/>
            <w:vAlign w:val="center"/>
          </w:tcPr>
          <w:p w:rsidR="0053323C" w:rsidRPr="008813DC" w:rsidRDefault="0053323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092 0106 050202 0000 640</w:t>
            </w:r>
          </w:p>
        </w:tc>
        <w:tc>
          <w:tcPr>
            <w:tcW w:w="1223" w:type="dxa"/>
            <w:vAlign w:val="center"/>
          </w:tcPr>
          <w:p w:rsidR="0053323C" w:rsidRPr="008813DC" w:rsidRDefault="008813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 xml:space="preserve">455 </w:t>
            </w:r>
            <w:r w:rsidR="0053323C" w:rsidRPr="008813DC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1337" w:type="dxa"/>
            <w:vAlign w:val="center"/>
          </w:tcPr>
          <w:p w:rsidR="0053323C" w:rsidRPr="008813DC" w:rsidRDefault="008813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615</w:t>
            </w:r>
            <w:r w:rsidR="0053323C" w:rsidRPr="008813DC"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1418" w:type="dxa"/>
            <w:vAlign w:val="center"/>
          </w:tcPr>
          <w:p w:rsidR="0053323C" w:rsidRPr="008813DC" w:rsidRDefault="008813D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813DC">
              <w:rPr>
                <w:rFonts w:ascii="Times New Roman" w:hAnsi="Times New Roman" w:cs="Times New Roman"/>
              </w:rPr>
              <w:t>670 000</w:t>
            </w:r>
          </w:p>
        </w:tc>
      </w:tr>
    </w:tbl>
    <w:p w:rsidR="00480B66" w:rsidRPr="0053323C" w:rsidRDefault="00480B66">
      <w:pPr>
        <w:rPr>
          <w:rFonts w:ascii="Times New Roman" w:hAnsi="Times New Roman" w:cs="Times New Roman"/>
        </w:rPr>
      </w:pPr>
    </w:p>
    <w:sectPr w:rsidR="00480B66" w:rsidRPr="0053323C" w:rsidSect="00362755">
      <w:pgSz w:w="11906" w:h="16838" w:code="9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23C"/>
    <w:rsid w:val="00114949"/>
    <w:rsid w:val="00362755"/>
    <w:rsid w:val="00480B66"/>
    <w:rsid w:val="004D2185"/>
    <w:rsid w:val="0053323C"/>
    <w:rsid w:val="007F6D2D"/>
    <w:rsid w:val="008813DC"/>
    <w:rsid w:val="00B7126D"/>
    <w:rsid w:val="00E7711D"/>
    <w:rsid w:val="00F31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2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332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32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3323C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Соров Альберт Михайлович</dc:creator>
  <cp:lastModifiedBy>Каюкова Елена Филипповна</cp:lastModifiedBy>
  <cp:revision>8</cp:revision>
  <dcterms:created xsi:type="dcterms:W3CDTF">2023-08-07T08:09:00Z</dcterms:created>
  <dcterms:modified xsi:type="dcterms:W3CDTF">2023-08-22T03:13:00Z</dcterms:modified>
</cp:coreProperties>
</file>